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E5" w:rsidRDefault="00033CE5" w:rsidP="00033CE5">
      <w:pPr>
        <w:jc w:val="center"/>
        <w:rPr>
          <w:rFonts w:ascii="Calibri" w:hAnsi="Calibri"/>
          <w:b/>
          <w:sz w:val="26"/>
          <w:szCs w:val="26"/>
          <w:lang w:val="ro-RO"/>
        </w:rPr>
      </w:pPr>
      <w:r w:rsidRPr="00B91204">
        <w:rPr>
          <w:rFonts w:ascii="Calibri" w:hAnsi="Calibri"/>
          <w:b/>
          <w:sz w:val="26"/>
          <w:szCs w:val="26"/>
          <w:lang w:val="ro-RO"/>
        </w:rPr>
        <w:t xml:space="preserve">Lista proiectelor câştigătoare în cadrul Programului </w:t>
      </w:r>
      <w:r w:rsidRPr="006D3B5C">
        <w:rPr>
          <w:rFonts w:ascii="Calibri" w:hAnsi="Calibri"/>
          <w:b/>
          <w:sz w:val="26"/>
          <w:szCs w:val="26"/>
          <w:lang w:val="ro-RO"/>
        </w:rPr>
        <w:t xml:space="preserve">anual </w:t>
      </w:r>
      <w:r w:rsidRPr="006D3B5C">
        <w:rPr>
          <w:rFonts w:ascii="Calibri" w:hAnsi="Calibri"/>
          <w:b/>
          <w:color w:val="000000"/>
          <w:sz w:val="26"/>
          <w:szCs w:val="26"/>
          <w:lang w:val="ro-RO"/>
        </w:rPr>
        <w:t>de sprijinire a activităților destinate familiilor din judeţul Harghita</w:t>
      </w:r>
      <w:r w:rsidRPr="006D3B5C">
        <w:rPr>
          <w:rFonts w:ascii="Calibri" w:hAnsi="Calibri"/>
          <w:b/>
          <w:sz w:val="26"/>
          <w:szCs w:val="26"/>
          <w:lang w:val="ro-RO"/>
        </w:rPr>
        <w:t>, pe anul 2013</w:t>
      </w:r>
    </w:p>
    <w:p w:rsidR="00033CE5" w:rsidRDefault="00033CE5" w:rsidP="00033CE5">
      <w:pPr>
        <w:jc w:val="both"/>
        <w:rPr>
          <w:rFonts w:ascii="Calibri" w:hAnsi="Calibri"/>
          <w:b/>
          <w:sz w:val="26"/>
          <w:szCs w:val="26"/>
          <w:lang w:val="ro-RO"/>
        </w:rPr>
      </w:pPr>
    </w:p>
    <w:tbl>
      <w:tblPr>
        <w:tblW w:w="9510" w:type="dxa"/>
        <w:tblInd w:w="93" w:type="dxa"/>
        <w:tblLook w:val="04A0" w:firstRow="1" w:lastRow="0" w:firstColumn="1" w:lastColumn="0" w:noHBand="0" w:noVBand="1"/>
      </w:tblPr>
      <w:tblGrid>
        <w:gridCol w:w="614"/>
        <w:gridCol w:w="3512"/>
        <w:gridCol w:w="4110"/>
        <w:gridCol w:w="1274"/>
      </w:tblGrid>
      <w:tr w:rsidR="00033CE5" w:rsidRPr="0013184D" w:rsidTr="002602CB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E5" w:rsidRPr="0013184D" w:rsidRDefault="00033CE5" w:rsidP="002602CB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Nr</w:t>
            </w:r>
            <w:proofErr w:type="gram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.</w:t>
            </w:r>
            <w:proofErr w:type="gramEnd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br/>
            </w: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crt</w:t>
            </w:r>
            <w:proofErr w:type="spellEnd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E5" w:rsidRPr="0013184D" w:rsidRDefault="00033CE5" w:rsidP="002602CB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Denumirea</w:t>
            </w:r>
            <w:proofErr w:type="spellEnd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solicitantului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3CE5" w:rsidRPr="0013184D" w:rsidRDefault="00033CE5" w:rsidP="002602CB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Denumirea</w:t>
            </w:r>
            <w:proofErr w:type="spellEnd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proiectului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3CE5" w:rsidRPr="0013184D" w:rsidRDefault="00033CE5" w:rsidP="002602CB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 xml:space="preserve">Suma </w:t>
            </w:r>
            <w:proofErr w:type="spellStart"/>
            <w:r w:rsidRPr="0013184D">
              <w:rPr>
                <w:rFonts w:ascii="Calibri" w:hAnsi="Calibri"/>
                <w:b/>
                <w:bCs/>
                <w:sz w:val="26"/>
                <w:szCs w:val="26"/>
              </w:rPr>
              <w:t>acordată</w:t>
            </w:r>
            <w:proofErr w:type="spellEnd"/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Áradat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Întâlnirea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Intracarpatică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a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femeilor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la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Șumuleu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Ciuc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6400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Csobod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Öröksége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Nuntă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pentru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copii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jocuri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tradiționale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dans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popular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pentru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copii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1900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Székelyföldi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Házas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Hétvége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Întărirea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familiilor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și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comunitățiilor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harghitene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prin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mișcarea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Házas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Hétvége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6500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Coeducativă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”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Kipikopi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Ziua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Grădiniței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Kipi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-Kopi - 40 de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ani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de la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înființare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Ziua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familiilor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1800</w:t>
            </w:r>
          </w:p>
        </w:tc>
      </w:tr>
      <w:tr w:rsidR="00033CE5" w:rsidRPr="0013184D" w:rsidTr="002602CB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Viharsarok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Program de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igienă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mentală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900</w:t>
            </w:r>
          </w:p>
        </w:tc>
      </w:tr>
      <w:tr w:rsidR="00033CE5" w:rsidRPr="0013184D" w:rsidTr="002602CB">
        <w:trPr>
          <w:trHeight w:val="25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Fundația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Szent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Gellért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Familia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este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prietena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mea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2300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Parohia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Romano-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Catolică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Szent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István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Program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sprijinul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familiilor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pentru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consolidarea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societății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civile</w:t>
            </w:r>
            <w:proofErr w:type="spellEnd"/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3200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Caritas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Asistență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Socială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Filiala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Organizației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Caritas Alba Iulia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”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Ziua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Familiei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”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județul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Harghita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12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localități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4000</w:t>
            </w:r>
          </w:p>
        </w:tc>
      </w:tr>
      <w:tr w:rsidR="00033CE5" w:rsidRPr="0013184D" w:rsidTr="002602CB">
        <w:trPr>
          <w:trHeight w:val="5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Asociația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Inițiativă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Comunitară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Voșlăbeni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Început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de </w:t>
            </w:r>
            <w:proofErr w:type="spellStart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școală</w:t>
            </w:r>
            <w:proofErr w:type="spellEnd"/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 xml:space="preserve"> 2013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3000</w:t>
            </w:r>
          </w:p>
        </w:tc>
      </w:tr>
      <w:tr w:rsidR="00033CE5" w:rsidRPr="0013184D" w:rsidTr="002602CB">
        <w:trPr>
          <w:trHeight w:val="2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Total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3CE5" w:rsidRPr="0013184D" w:rsidRDefault="00033CE5" w:rsidP="002602CB">
            <w:pPr>
              <w:jc w:val="right"/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</w:pPr>
            <w:r w:rsidRPr="0013184D">
              <w:rPr>
                <w:rFonts w:ascii="Calibri" w:hAnsi="Calibri"/>
                <w:b/>
                <w:bCs/>
                <w:color w:val="000000"/>
                <w:sz w:val="26"/>
                <w:szCs w:val="26"/>
              </w:rPr>
              <w:t>30000</w:t>
            </w:r>
          </w:p>
        </w:tc>
      </w:tr>
    </w:tbl>
    <w:p w:rsidR="008C303B" w:rsidRDefault="008C303B">
      <w:bookmarkStart w:id="0" w:name="_GoBack"/>
      <w:bookmarkEnd w:id="0"/>
    </w:p>
    <w:sectPr w:rsidR="008C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E5"/>
    <w:rsid w:val="00033CE5"/>
    <w:rsid w:val="008C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HARGHITA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Salamon Andrea</dc:creator>
  <cp:lastModifiedBy>Salamon Andrea</cp:lastModifiedBy>
  <cp:revision>1</cp:revision>
  <dcterms:created xsi:type="dcterms:W3CDTF">2013-07-04T09:19:00Z</dcterms:created>
  <dcterms:modified xsi:type="dcterms:W3CDTF">2013-07-04T09:19:00Z</dcterms:modified>
</cp:coreProperties>
</file>